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579AFD10"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B218A7">
        <w:rPr>
          <w:rFonts w:ascii="Arial" w:hAnsi="Arial" w:cs="Arial"/>
          <w:b/>
          <w:bCs/>
          <w:sz w:val="22"/>
        </w:rPr>
        <w:t>06</w:t>
      </w:r>
      <w:r>
        <w:rPr>
          <w:rFonts w:ascii="Arial" w:hAnsi="Arial" w:cs="Arial"/>
          <w:b/>
          <w:bCs/>
          <w:sz w:val="22"/>
        </w:rPr>
        <w:tab/>
      </w:r>
      <w:r w:rsidR="00E80AC7" w:rsidRPr="00E80AC7">
        <w:rPr>
          <w:rFonts w:ascii="Arial" w:hAnsi="Arial" w:cs="Arial"/>
          <w:b/>
          <w:bCs/>
          <w:sz w:val="22"/>
        </w:rPr>
        <w:t>R2-1907192</w:t>
      </w:r>
    </w:p>
    <w:p w14:paraId="619B785A" w14:textId="006D8EED" w:rsidR="00463675" w:rsidRDefault="007261FF" w:rsidP="00F23FFC">
      <w:pPr>
        <w:pStyle w:val="Header"/>
        <w:rPr>
          <w:rFonts w:ascii="Arial" w:hAnsi="Arial" w:cs="Arial"/>
          <w:b/>
          <w:bCs/>
          <w:sz w:val="22"/>
        </w:rPr>
      </w:pPr>
      <w:r w:rsidRPr="007261FF">
        <w:rPr>
          <w:rFonts w:ascii="Arial" w:hAnsi="Arial" w:cs="Arial"/>
          <w:b/>
          <w:bCs/>
          <w:sz w:val="22"/>
        </w:rPr>
        <w:t>Reno, USA, 13 – 17 May 2019</w:t>
      </w:r>
    </w:p>
    <w:p w14:paraId="2464FE92" w14:textId="77777777" w:rsidR="00463675" w:rsidRDefault="00463675">
      <w:pPr>
        <w:rPr>
          <w:rFonts w:ascii="Arial" w:hAnsi="Arial" w:cs="Arial"/>
        </w:rPr>
      </w:pPr>
    </w:p>
    <w:p w14:paraId="5186F3C4" w14:textId="26D1568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063B9" w:rsidRPr="00A063B9">
        <w:rPr>
          <w:rFonts w:ascii="Arial" w:hAnsi="Arial" w:cs="Arial"/>
        </w:rPr>
        <w:t>Reply</w:t>
      </w:r>
      <w:r w:rsidR="00A063B9">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A063B9" w:rsidRPr="00A063B9">
        <w:rPr>
          <w:rFonts w:ascii="Arial" w:hAnsi="Arial" w:cs="Arial"/>
          <w:bCs/>
        </w:rPr>
        <w:t>bearer limit with IPv6 flow label</w:t>
      </w:r>
    </w:p>
    <w:p w14:paraId="4142800B" w14:textId="007AD4BA"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D395D" w:rsidRPr="00BD395D">
        <w:rPr>
          <w:rFonts w:ascii="Arial" w:hAnsi="Arial" w:cs="Arial"/>
          <w:bCs/>
        </w:rPr>
        <w:t>R3-192087</w:t>
      </w:r>
    </w:p>
    <w:p w14:paraId="2F36F7AB" w14:textId="250294B5"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B003AA">
        <w:rPr>
          <w:rFonts w:ascii="Arial" w:hAnsi="Arial" w:cs="Arial"/>
          <w:bCs/>
        </w:rPr>
        <w:t>Rel-16</w:t>
      </w:r>
      <w:bookmarkStart w:id="0" w:name="_GoBack"/>
      <w:bookmarkEnd w:id="0"/>
    </w:p>
    <w:p w14:paraId="6AC83482" w14:textId="088D59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003AA">
        <w:rPr>
          <w:rFonts w:ascii="Arial" w:hAnsi="Arial" w:cs="Arial"/>
          <w:bCs/>
        </w:rPr>
        <w:t>NR_IAB</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453B591B"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A063B9">
        <w:rPr>
          <w:rFonts w:ascii="Arial" w:hAnsi="Arial" w:cs="Arial"/>
          <w:bCs/>
        </w:rPr>
        <w:t>RAN3</w:t>
      </w:r>
    </w:p>
    <w:p w14:paraId="4EFE95BE" w14:textId="02DFFA2D"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B1050">
        <w:rPr>
          <w:rFonts w:ascii="Arial" w:hAnsi="Arial" w:cs="Arial"/>
          <w:bCs/>
        </w:rPr>
        <w:t>SA3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2A3B772" w:rsidR="00463675" w:rsidRDefault="00463675">
      <w:pPr>
        <w:pStyle w:val="Heading4"/>
        <w:tabs>
          <w:tab w:val="left" w:pos="2268"/>
        </w:tabs>
        <w:ind w:left="567"/>
        <w:rPr>
          <w:rFonts w:cs="Arial"/>
          <w:b w:val="0"/>
          <w:bCs/>
        </w:rPr>
      </w:pPr>
      <w:r>
        <w:rPr>
          <w:rFonts w:cs="Arial"/>
        </w:rPr>
        <w:t>Name:</w:t>
      </w:r>
      <w:r>
        <w:rPr>
          <w:rFonts w:cs="Arial"/>
          <w:b w:val="0"/>
          <w:bCs/>
        </w:rPr>
        <w:tab/>
      </w:r>
      <w:r w:rsidR="00A063B9">
        <w:rPr>
          <w:rFonts w:cs="Arial"/>
          <w:b w:val="0"/>
          <w:bCs/>
        </w:rPr>
        <w:t>Dawid Koziol</w:t>
      </w:r>
    </w:p>
    <w:p w14:paraId="2748A78E" w14:textId="01AE9254"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A063B9">
        <w:rPr>
          <w:rFonts w:cs="Arial"/>
          <w:b w:val="0"/>
          <w:bCs/>
          <w:lang w:val="fr-FR"/>
        </w:rPr>
        <w:t>dawid.koziol</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BA9E4C8" w14:textId="2E93B2A8" w:rsidR="00042077" w:rsidRDefault="00586248" w:rsidP="00E7017E">
      <w:pPr>
        <w:pStyle w:val="Header"/>
        <w:spacing w:after="120"/>
        <w:rPr>
          <w:rFonts w:ascii="Arial" w:hAnsi="Arial" w:cs="Arial"/>
          <w:lang w:val="en-US"/>
        </w:rPr>
      </w:pPr>
      <w:r>
        <w:rPr>
          <w:rFonts w:ascii="Arial" w:hAnsi="Arial" w:cs="Arial"/>
          <w:lang w:val="en-US"/>
        </w:rPr>
        <w:t xml:space="preserve">RAN2 would like to thank RAN3 for their LS </w:t>
      </w:r>
      <w:r w:rsidR="00042077" w:rsidRPr="00042077">
        <w:rPr>
          <w:rFonts w:ascii="Arial" w:hAnsi="Arial" w:cs="Arial"/>
          <w:lang w:val="en-US"/>
        </w:rPr>
        <w:t>on bearer limit with IPv6 flow label</w:t>
      </w:r>
      <w:r w:rsidR="00042077">
        <w:rPr>
          <w:rFonts w:ascii="Arial" w:hAnsi="Arial" w:cs="Arial"/>
          <w:lang w:val="en-US"/>
        </w:rPr>
        <w:t xml:space="preserve"> (</w:t>
      </w:r>
      <w:r w:rsidR="00042077" w:rsidRPr="00042077">
        <w:rPr>
          <w:rFonts w:ascii="Arial" w:hAnsi="Arial" w:cs="Arial"/>
          <w:lang w:val="en-US"/>
        </w:rPr>
        <w:t>R3-192087</w:t>
      </w:r>
      <w:r w:rsidR="00042077">
        <w:rPr>
          <w:rFonts w:ascii="Arial" w:hAnsi="Arial" w:cs="Arial"/>
          <w:lang w:val="en-US"/>
        </w:rPr>
        <w:t>). Firstly, RAN2 would like to clarify that RAN2 assumes that RAN3 would only like to receive feedback on their working assumption for using IPv6 Flow Label for UE bearer identification for 1:1 mapping and that it seems to contradict the agreement RAN3 communicated in the same LS on using GTP TEID for the same purpose. With that assumption, RAN2 would like to indicate that it would be preferential for IAB networks to support the same number of UE bearers as that achievable in case wired backhaul is utilized (i.e. 2^32 UE bearers per gNB-CU – gNB-DU pair). Even though the 2^20 UE bearers may be sufficient for initial deployments, it is likely this number will not suffice for future deployments, e.g. with very high connection density assume in urban scenarios.</w:t>
      </w:r>
    </w:p>
    <w:p w14:paraId="7339A22E" w14:textId="3DB70988" w:rsidR="001B1050" w:rsidRPr="00042077" w:rsidRDefault="001B1050" w:rsidP="00E7017E">
      <w:pPr>
        <w:pStyle w:val="Header"/>
        <w:spacing w:after="120"/>
        <w:rPr>
          <w:rFonts w:ascii="Arial" w:hAnsi="Arial" w:cs="Arial"/>
          <w:lang w:val="en-US"/>
        </w:rPr>
      </w:pPr>
      <w:r>
        <w:rPr>
          <w:rFonts w:ascii="Arial" w:hAnsi="Arial" w:cs="Arial"/>
          <w:lang w:val="en-US"/>
        </w:rPr>
        <w:t>Furthermore, it is RAN2 understanding that u</w:t>
      </w:r>
      <w:r w:rsidRPr="001B1050">
        <w:rPr>
          <w:rFonts w:ascii="Arial" w:hAnsi="Arial" w:cs="Arial"/>
          <w:lang w:val="en-US"/>
        </w:rPr>
        <w:t xml:space="preserve">se of Flow Labels is not in line with current NDS/IPsec requirements since it in practice integrates NDS/IPsec inside the CU-UP, meaning that it does not support the separation of traffic nodes and NDS/IPsec, disabling the possibility to use </w:t>
      </w:r>
      <w:r>
        <w:rPr>
          <w:rFonts w:ascii="Arial" w:hAnsi="Arial" w:cs="Arial"/>
          <w:lang w:val="en-US"/>
        </w:rPr>
        <w:t xml:space="preserve">the </w:t>
      </w:r>
      <w:r w:rsidRPr="001B1050">
        <w:rPr>
          <w:rFonts w:ascii="Arial" w:hAnsi="Arial" w:cs="Arial"/>
          <w:lang w:val="en-US"/>
        </w:rPr>
        <w:t>stand-alone S</w:t>
      </w:r>
      <w:r>
        <w:rPr>
          <w:rFonts w:ascii="Arial" w:hAnsi="Arial" w:cs="Arial"/>
          <w:lang w:val="en-US"/>
        </w:rPr>
        <w:t xml:space="preserve">ecurity </w:t>
      </w:r>
      <w:r w:rsidRPr="001B1050">
        <w:rPr>
          <w:rFonts w:ascii="Arial" w:hAnsi="Arial" w:cs="Arial"/>
          <w:lang w:val="en-US"/>
        </w:rPr>
        <w:t>G</w:t>
      </w:r>
      <w:r>
        <w:rPr>
          <w:rFonts w:ascii="Arial" w:hAnsi="Arial" w:cs="Arial"/>
          <w:lang w:val="en-US"/>
        </w:rPr>
        <w:t>ateway</w:t>
      </w:r>
      <w:r w:rsidRPr="001B1050">
        <w:rPr>
          <w:rFonts w:ascii="Arial" w:hAnsi="Arial" w:cs="Arial"/>
          <w:lang w:val="en-US"/>
        </w:rPr>
        <w:t xml:space="preserve">s </w:t>
      </w:r>
      <w:r>
        <w:rPr>
          <w:rFonts w:ascii="Arial" w:hAnsi="Arial" w:cs="Arial"/>
          <w:lang w:val="en-US"/>
        </w:rPr>
        <w:t xml:space="preserve">as </w:t>
      </w:r>
      <w:r w:rsidRPr="001B1050">
        <w:rPr>
          <w:rFonts w:ascii="Arial" w:hAnsi="Arial" w:cs="Arial"/>
          <w:lang w:val="en-US"/>
        </w:rPr>
        <w:t>required by TS 33.210</w:t>
      </w:r>
      <w:r>
        <w:rPr>
          <w:rFonts w:ascii="Arial" w:hAnsi="Arial" w:cs="Arial"/>
          <w:lang w:val="en-US"/>
        </w:rPr>
        <w:t>.</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22258E1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228F7">
        <w:rPr>
          <w:rFonts w:ascii="Arial" w:hAnsi="Arial" w:cs="Arial"/>
          <w:b/>
        </w:rPr>
        <w:t>RAN3</w:t>
      </w:r>
      <w:r>
        <w:rPr>
          <w:rFonts w:ascii="Arial" w:hAnsi="Arial" w:cs="Arial"/>
          <w:b/>
        </w:rPr>
        <w:t xml:space="preserve"> group.</w:t>
      </w:r>
    </w:p>
    <w:p w14:paraId="61BB3C70" w14:textId="00AFA10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D228F7">
        <w:rPr>
          <w:rFonts w:ascii="Arial" w:hAnsi="Arial" w:cs="Arial"/>
        </w:rPr>
        <w:t xml:space="preserve">RAN3 to take the above answer </w:t>
      </w:r>
      <w:r w:rsidR="00E80AC7">
        <w:rPr>
          <w:rFonts w:ascii="Arial" w:hAnsi="Arial" w:cs="Arial"/>
        </w:rPr>
        <w:t xml:space="preserve">and identified issue </w:t>
      </w:r>
      <w:r w:rsidR="00D228F7">
        <w:rPr>
          <w:rFonts w:ascii="Arial" w:hAnsi="Arial" w:cs="Arial"/>
        </w:rPr>
        <w:t>into consideration</w:t>
      </w:r>
      <w:r w:rsidR="00E80AC7">
        <w:rPr>
          <w:rFonts w:ascii="Arial" w:hAnsi="Arial" w:cs="Arial"/>
        </w:rPr>
        <w:t>.</w:t>
      </w:r>
      <w:r w:rsidR="00D228F7">
        <w:rPr>
          <w:rFonts w:ascii="Arial" w:hAnsi="Arial" w:cs="Arial"/>
        </w:rPr>
        <w:t xml:space="preserve"> </w:t>
      </w:r>
      <w:r w:rsidR="00E80AC7">
        <w:rPr>
          <w:rFonts w:ascii="Arial" w:hAnsi="Arial" w:cs="Arial"/>
        </w:rPr>
        <w:t>RAN2 would also like to request RAN3 to</w:t>
      </w:r>
      <w:r w:rsidR="00D228F7">
        <w:rPr>
          <w:rFonts w:ascii="Arial" w:hAnsi="Arial" w:cs="Arial"/>
        </w:rPr>
        <w:t xml:space="preserve"> provide support for mapping of up to 2^32 bearers </w:t>
      </w:r>
      <w:r w:rsidR="00F856E0">
        <w:rPr>
          <w:rFonts w:ascii="Arial" w:hAnsi="Arial" w:cs="Arial"/>
        </w:rPr>
        <w:t>between Donor CU and Donor DU per IAB node (i.e. the same number as with wired backhaul) or, if not feasible, the number as close to 2^32 as possible.</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6486638" w14:textId="6D8FD53C"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 xml:space="preserve">13 </w:t>
      </w:r>
      <w:r w:rsidR="006A6FB2">
        <w:rPr>
          <w:rFonts w:ascii="Arial" w:hAnsi="Arial" w:cs="Arial"/>
          <w:bCs/>
        </w:rPr>
        <w:t>–</w:t>
      </w:r>
      <w:r w:rsidR="001A7080">
        <w:rPr>
          <w:rFonts w:ascii="Arial" w:hAnsi="Arial" w:cs="Arial"/>
          <w:bCs/>
        </w:rPr>
        <w:t xml:space="preserve"> 17</w:t>
      </w:r>
      <w:r w:rsidR="006A6FB2">
        <w:rPr>
          <w:rFonts w:ascii="Arial" w:hAnsi="Arial" w:cs="Arial"/>
          <w:bCs/>
        </w:rPr>
        <w:t xml:space="preserve"> </w:t>
      </w:r>
      <w:r w:rsidR="001A7080">
        <w:rPr>
          <w:rFonts w:ascii="Arial" w:hAnsi="Arial" w:cs="Arial"/>
          <w:bCs/>
        </w:rPr>
        <w:t>May 201</w:t>
      </w:r>
      <w:r w:rsidR="006A6FB2">
        <w:rPr>
          <w:rFonts w:ascii="Arial" w:hAnsi="Arial" w:cs="Arial"/>
          <w:bCs/>
        </w:rPr>
        <w:t>9</w:t>
      </w:r>
      <w:r w:rsidR="001A7080">
        <w:rPr>
          <w:rFonts w:ascii="Arial" w:hAnsi="Arial" w:cs="Arial"/>
          <w:bCs/>
        </w:rPr>
        <w:tab/>
      </w:r>
      <w:r w:rsidR="001A7080">
        <w:rPr>
          <w:rFonts w:ascii="Arial" w:hAnsi="Arial" w:cs="Arial"/>
          <w:bCs/>
        </w:rPr>
        <w:tab/>
      </w:r>
      <w:r w:rsidR="006A6FB2">
        <w:rPr>
          <w:rFonts w:ascii="Arial" w:hAnsi="Arial" w:cs="Arial"/>
          <w:bCs/>
        </w:rPr>
        <w:t>Reno</w:t>
      </w:r>
    </w:p>
    <w:p w14:paraId="217E91C9" w14:textId="717CA896" w:rsidR="00CB2DDF" w:rsidRDefault="00CB2DDF" w:rsidP="004D1605">
      <w:pPr>
        <w:tabs>
          <w:tab w:val="left" w:pos="3119"/>
        </w:tabs>
        <w:spacing w:after="120"/>
        <w:ind w:left="2268" w:hanging="2268"/>
        <w:rPr>
          <w:rFonts w:ascii="Arial" w:hAnsi="Arial" w:cs="Arial"/>
          <w:bCs/>
        </w:rPr>
      </w:pPr>
      <w:r>
        <w:rPr>
          <w:rFonts w:ascii="Arial" w:hAnsi="Arial" w:cs="Arial"/>
          <w:bCs/>
        </w:rPr>
        <w:t>3GPP RAN2#107</w:t>
      </w:r>
      <w:r>
        <w:rPr>
          <w:rFonts w:ascii="Arial" w:hAnsi="Arial" w:cs="Arial"/>
          <w:bCs/>
        </w:rPr>
        <w:tab/>
      </w:r>
      <w:r>
        <w:rPr>
          <w:rFonts w:ascii="Arial" w:hAnsi="Arial" w:cs="Arial"/>
          <w:bCs/>
        </w:rPr>
        <w:tab/>
      </w:r>
      <w:r w:rsidR="006A6FB2">
        <w:rPr>
          <w:rFonts w:ascii="Arial" w:hAnsi="Arial" w:cs="Arial"/>
          <w:bCs/>
        </w:rPr>
        <w:t>26 – 30 August 2019</w:t>
      </w:r>
      <w:r w:rsidR="006A6FB2">
        <w:rPr>
          <w:rFonts w:ascii="Arial" w:hAnsi="Arial" w:cs="Arial"/>
          <w:bCs/>
        </w:rPr>
        <w:tab/>
      </w:r>
      <w:r w:rsidR="006A6FB2">
        <w:rPr>
          <w:rFonts w:ascii="Arial" w:hAnsi="Arial" w:cs="Arial"/>
          <w:bCs/>
        </w:rPr>
        <w:tab/>
        <w:t>Prague</w:t>
      </w:r>
    </w:p>
    <w:sectPr w:rsidR="00CB2DDF">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3E91D" w14:textId="77777777" w:rsidR="00A87B43" w:rsidRDefault="00A87B43">
      <w:r>
        <w:separator/>
      </w:r>
    </w:p>
  </w:endnote>
  <w:endnote w:type="continuationSeparator" w:id="0">
    <w:p w14:paraId="399C971B" w14:textId="77777777" w:rsidR="00A87B43" w:rsidRDefault="00A8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563B7" w14:textId="77777777" w:rsidR="00A87B43" w:rsidRDefault="00A87B43">
      <w:r>
        <w:separator/>
      </w:r>
    </w:p>
  </w:footnote>
  <w:footnote w:type="continuationSeparator" w:id="0">
    <w:p w14:paraId="7FD8FAC6" w14:textId="77777777" w:rsidR="00A87B43" w:rsidRDefault="00A87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2077"/>
    <w:rsid w:val="00045511"/>
    <w:rsid w:val="000D113A"/>
    <w:rsid w:val="000F12FD"/>
    <w:rsid w:val="001063EA"/>
    <w:rsid w:val="001576BB"/>
    <w:rsid w:val="00163412"/>
    <w:rsid w:val="00177DA3"/>
    <w:rsid w:val="00193164"/>
    <w:rsid w:val="001A7080"/>
    <w:rsid w:val="001B008D"/>
    <w:rsid w:val="001B1050"/>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86248"/>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A6FB2"/>
    <w:rsid w:val="006B2129"/>
    <w:rsid w:val="006D1114"/>
    <w:rsid w:val="006F7688"/>
    <w:rsid w:val="00701A2B"/>
    <w:rsid w:val="007261FF"/>
    <w:rsid w:val="007822EF"/>
    <w:rsid w:val="00787EAC"/>
    <w:rsid w:val="007A671D"/>
    <w:rsid w:val="00806E3A"/>
    <w:rsid w:val="0084501F"/>
    <w:rsid w:val="00845F63"/>
    <w:rsid w:val="0084604E"/>
    <w:rsid w:val="008612CD"/>
    <w:rsid w:val="00865ED7"/>
    <w:rsid w:val="00881F64"/>
    <w:rsid w:val="008831D9"/>
    <w:rsid w:val="00883DB4"/>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A063B9"/>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E5661"/>
    <w:rsid w:val="00AF3FA4"/>
    <w:rsid w:val="00B003AA"/>
    <w:rsid w:val="00B218A7"/>
    <w:rsid w:val="00B255A7"/>
    <w:rsid w:val="00B33A9B"/>
    <w:rsid w:val="00B544D2"/>
    <w:rsid w:val="00B5648B"/>
    <w:rsid w:val="00B66CC7"/>
    <w:rsid w:val="00B70E77"/>
    <w:rsid w:val="00BB01AC"/>
    <w:rsid w:val="00BB0CAD"/>
    <w:rsid w:val="00BD395D"/>
    <w:rsid w:val="00BD604A"/>
    <w:rsid w:val="00BE1F84"/>
    <w:rsid w:val="00BE7CC9"/>
    <w:rsid w:val="00BF32CE"/>
    <w:rsid w:val="00C021DE"/>
    <w:rsid w:val="00C231ED"/>
    <w:rsid w:val="00C2354D"/>
    <w:rsid w:val="00C51C0C"/>
    <w:rsid w:val="00C52AEB"/>
    <w:rsid w:val="00C750D8"/>
    <w:rsid w:val="00CA0491"/>
    <w:rsid w:val="00CB2DDF"/>
    <w:rsid w:val="00D228F7"/>
    <w:rsid w:val="00D24338"/>
    <w:rsid w:val="00D40BEF"/>
    <w:rsid w:val="00D42DF3"/>
    <w:rsid w:val="00D65530"/>
    <w:rsid w:val="00D74A1C"/>
    <w:rsid w:val="00D75660"/>
    <w:rsid w:val="00D876BF"/>
    <w:rsid w:val="00DC6C67"/>
    <w:rsid w:val="00DF7F04"/>
    <w:rsid w:val="00E5415D"/>
    <w:rsid w:val="00E57BA2"/>
    <w:rsid w:val="00E7017E"/>
    <w:rsid w:val="00E73827"/>
    <w:rsid w:val="00E80AC7"/>
    <w:rsid w:val="00E83F3C"/>
    <w:rsid w:val="00EC2503"/>
    <w:rsid w:val="00ED133C"/>
    <w:rsid w:val="00ED4B16"/>
    <w:rsid w:val="00F11820"/>
    <w:rsid w:val="00F17587"/>
    <w:rsid w:val="00F23FFC"/>
    <w:rsid w:val="00F32CDF"/>
    <w:rsid w:val="00F54C66"/>
    <w:rsid w:val="00F856E0"/>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5AIRPNAIUNRU-859666464-5069</_dlc_DocId>
    <_dlc_DocIdUrl xmlns="71c5aaf6-e6ce-465b-b873-5148d2a4c105">
      <Url>https://nokia.sharepoint.com/sites/c5g/e2earch/_layouts/15/DocIdRedir.aspx?ID=5AIRPNAIUNRU-859666464-5069</Url>
      <Description>5AIRPNAIUNRU-859666464-5069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3b34c8f0-1ef5-4d1e-bb66-517ce7fe7356"/>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71c5aaf6-e6ce-465b-b873-5148d2a4c105"/>
    <ds:schemaRef ds:uri="http://purl.org/dc/dcmitype/"/>
    <ds:schemaRef ds:uri="http://www.w3.org/XML/1998/namespace"/>
    <ds:schemaRef ds:uri="83f22d2f-d16e-4be6-ad4f-29fa0b067c3c"/>
    <ds:schemaRef ds:uri="a3840f4f-04be-43d1-b2ef-6ff1382503c7"/>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Pages>
  <Words>349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Koziol, Dawid (Nokia - PL/Wroclaw)</cp:lastModifiedBy>
  <cp:revision>94</cp:revision>
  <cp:lastPrinted>2002-04-23T00:10:00Z</cp:lastPrinted>
  <dcterms:created xsi:type="dcterms:W3CDTF">2017-05-18T09:56:00Z</dcterms:created>
  <dcterms:modified xsi:type="dcterms:W3CDTF">2019-05-02T18:38:00Z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faf8f7ce-04ec-4bad-99c6-45823d7fb735</vt:lpwstr>
  </property>
</Properties>
</file>